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left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  <w:t>附件4</w:t>
      </w:r>
    </w:p>
    <w:p>
      <w:pPr>
        <w:adjustRightInd w:val="0"/>
        <w:snapToGrid w:val="0"/>
        <w:spacing w:line="600" w:lineRule="atLeast"/>
        <w:jc w:val="left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  <w:t>智能工厂申报书（模板）</w:t>
      </w: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（请按以下模版编写申报书后，上传word及盖章后PDF版本）</w:t>
      </w:r>
    </w:p>
    <w:tbl>
      <w:tblPr>
        <w:tblStyle w:val="6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35"/>
        <w:gridCol w:w="571"/>
        <w:gridCol w:w="280"/>
        <w:gridCol w:w="324"/>
        <w:gridCol w:w="402"/>
        <w:gridCol w:w="1006"/>
        <w:gridCol w:w="108"/>
        <w:gridCol w:w="94"/>
        <w:gridCol w:w="223"/>
        <w:gridCol w:w="61"/>
        <w:gridCol w:w="521"/>
        <w:gridCol w:w="805"/>
        <w:gridCol w:w="201"/>
        <w:gridCol w:w="217"/>
        <w:gridCol w:w="604"/>
        <w:gridCol w:w="185"/>
        <w:gridCol w:w="403"/>
        <w:gridCol w:w="603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企业名称</w:t>
            </w:r>
          </w:p>
        </w:tc>
        <w:tc>
          <w:tcPr>
            <w:tcW w:w="7615" w:type="dxa"/>
            <w:gridSpan w:val="1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统一社会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信用代码</w:t>
            </w:r>
          </w:p>
        </w:tc>
        <w:tc>
          <w:tcPr>
            <w:tcW w:w="3069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348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所属区县/部门</w:t>
            </w: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企业性质</w:t>
            </w:r>
          </w:p>
        </w:tc>
        <w:tc>
          <w:tcPr>
            <w:tcW w:w="7615" w:type="dxa"/>
            <w:gridSpan w:val="18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□中央企业     □地方国企     □民营     □三资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企业类型</w:t>
            </w:r>
            <w:r>
              <w:rPr>
                <w:rStyle w:val="8"/>
                <w:rFonts w:hint="eastAsia" w:ascii="Times New Roman" w:hAnsi="Times New Roman" w:eastAsia="方正仿宋_GBK"/>
                <w:b w:val="0"/>
                <w:bCs w:val="0"/>
                <w:sz w:val="24"/>
              </w:rPr>
              <w:footnoteReference w:id="0"/>
            </w:r>
          </w:p>
        </w:tc>
        <w:tc>
          <w:tcPr>
            <w:tcW w:w="7615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□大型企业   □中型企业   □小型企业  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所属行业大类</w:t>
            </w:r>
            <w:r>
              <w:rPr>
                <w:rStyle w:val="8"/>
                <w:rFonts w:hint="eastAsia" w:ascii="Times New Roman" w:hAnsi="Times New Roman" w:eastAsia="方正仿宋_GBK"/>
                <w:b w:val="0"/>
                <w:bCs w:val="0"/>
                <w:sz w:val="24"/>
              </w:rPr>
              <w:footnoteReference w:id="1"/>
            </w:r>
          </w:p>
        </w:tc>
        <w:tc>
          <w:tcPr>
            <w:tcW w:w="269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（行业大类代码+名称）</w:t>
            </w:r>
          </w:p>
        </w:tc>
        <w:tc>
          <w:tcPr>
            <w:tcW w:w="212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所属行业中类</w:t>
            </w:r>
          </w:p>
        </w:tc>
        <w:tc>
          <w:tcPr>
            <w:tcW w:w="280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（行业中类代码+名称）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单位地址</w:t>
            </w:r>
          </w:p>
        </w:tc>
        <w:tc>
          <w:tcPr>
            <w:tcW w:w="7615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联系人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姓名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手机</w:t>
            </w:r>
          </w:p>
        </w:tc>
        <w:tc>
          <w:tcPr>
            <w:tcW w:w="4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职务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1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邮箱</w:t>
            </w:r>
          </w:p>
        </w:tc>
        <w:tc>
          <w:tcPr>
            <w:tcW w:w="40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信用等级</w:t>
            </w:r>
          </w:p>
        </w:tc>
        <w:tc>
          <w:tcPr>
            <w:tcW w:w="67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近三年发展情况</w:t>
            </w:r>
          </w:p>
        </w:tc>
        <w:tc>
          <w:tcPr>
            <w:tcW w:w="2157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4"/>
              </w:rPr>
              <w:t>2020年</w:t>
            </w:r>
          </w:p>
        </w:tc>
        <w:tc>
          <w:tcPr>
            <w:tcW w:w="2409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4"/>
              </w:rPr>
              <w:t>2021年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资产总额（万元）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负债率（%）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主营业务收入（万元）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利润率（%）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项目名称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2409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项目名称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（填写智能工厂名称）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项目所属行业（同时勾选细分行业）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□汽车和装备制造（□汽车行业      □装备行业）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□电子信息      （□电子行业      □智能终端行业）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□消费品        （□消费品行业    □医药行业）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left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□原材料        （□材料行业      □化工行业）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项目建设地址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项目实施起止日期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项目投资概算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项目已投资金额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161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项目已完成进度（%）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主要内容</w:t>
            </w:r>
          </w:p>
        </w:tc>
        <w:tc>
          <w:tcPr>
            <w:tcW w:w="8050" w:type="dxa"/>
            <w:gridSpan w:val="19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（对项目智能化建设当前和预期成效进行简要描述，不超过500字。）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项目预计年经济效益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营业收入</w:t>
            </w: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利润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税金</w:t>
            </w: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>产能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项目其他绩效指标（标*号项为必填项，其他指标没有或不涉及可以不填）</w:t>
            </w: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装备数控化率*（%）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关键设备联网率*（%）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关键工序数控化率*（%）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产品不良品率下降*（%）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生产效率提升*（%）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研发周期缩短（%）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运营成本下降*（%）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人均产值提升率（%）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能源利用率提升（%）</w:t>
            </w:r>
          </w:p>
        </w:tc>
        <w:tc>
          <w:tcPr>
            <w:tcW w:w="100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订单准时交付率提升（%）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设备综合利用率提升（%）</w:t>
            </w:r>
          </w:p>
        </w:tc>
        <w:tc>
          <w:tcPr>
            <w:tcW w:w="10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  <w:tc>
          <w:tcPr>
            <w:tcW w:w="301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优化人员数量（可为负值）</w:t>
            </w:r>
          </w:p>
        </w:tc>
        <w:tc>
          <w:tcPr>
            <w:tcW w:w="1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真实性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jc w:val="center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>承诺</w:t>
            </w:r>
          </w:p>
        </w:tc>
        <w:tc>
          <w:tcPr>
            <w:tcW w:w="8050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 w:firstLine="480" w:firstLineChars="20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 xml:space="preserve">我单位申报的所有材料，均真实、完整，如有不实，愿承担相应的责任。  </w:t>
            </w:r>
          </w:p>
          <w:p>
            <w:pPr>
              <w:pStyle w:val="3"/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2"/>
                <w:sz w:val="21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 xml:space="preserve">                       法定代表人签章：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 w:firstLine="2640" w:firstLineChars="1100"/>
              <w:rPr>
                <w:rFonts w:ascii="Times New Roman" w:hAnsi="Times New Roman" w:eastAsia="方正仿宋_GBK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kern w:val="0"/>
                <w:sz w:val="24"/>
              </w:rPr>
              <w:t xml:space="preserve"> 公          章：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0" w:beforeAutospacing="0" w:after="0" w:afterAutospacing="0" w:line="0" w:lineRule="atLeast"/>
              <w:ind w:left="0" w:right="0" w:firstLine="2640" w:firstLineChars="1100"/>
              <w:rPr>
                <w:rFonts w:ascii="Times New Roman" w:hAnsi="Times New Roman" w:eastAsia="方正仿宋_GBK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方正仿宋_GBK"/>
                <w:b w:val="0"/>
                <w:bCs w:val="0"/>
                <w:sz w:val="24"/>
              </w:rPr>
              <w:t xml:space="preserve">                     年     月    日               </w:t>
            </w:r>
          </w:p>
        </w:tc>
      </w:tr>
    </w:tbl>
    <w:p>
      <w:pPr>
        <w:ind w:firstLine="640" w:firstLineChars="200"/>
        <w:rPr>
          <w:rFonts w:ascii="Times New Roman" w:hAnsi="Times New Roman" w:eastAsia="黑体"/>
          <w:b w:val="0"/>
          <w:bCs w:val="0"/>
          <w:sz w:val="32"/>
          <w:szCs w:val="32"/>
        </w:rPr>
        <w:sectPr>
          <w:footerReference r:id="rId4" w:type="default"/>
          <w:pgSz w:w="11906" w:h="16838"/>
          <w:pgMar w:top="2098" w:right="1474" w:bottom="1984" w:left="1587" w:header="85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6pebnP&#10;AAAABQEAAA8AAAAAAAAAAQAgAAAAIgAAAGRycy9kb3ducmV2LnhtbFBLAQIUABQAAAAIAIdO4kDm&#10;JDC78AEAAOIDAAAOAAAAAAAAAAEAIAAAAB4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  <w:rPr>
          <w:rFonts w:ascii="Times New Roman" w:hAnsi="Times New Roman"/>
        </w:rPr>
      </w:pPr>
      <w:r>
        <w:rPr>
          <w:rStyle w:val="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根据《统计上大中小微型企业划分办法（2017）》《关于印发中小企业划型标准规定的通知》规定，工业企业大、中、小、微</w:t>
      </w:r>
      <w:r>
        <w:rPr>
          <w:rFonts w:hint="eastAsia" w:ascii="Times New Roman" w:hAnsi="Times New Roman"/>
        </w:rPr>
        <w:t>型</w:t>
      </w:r>
      <w:r>
        <w:rPr>
          <w:rFonts w:ascii="Times New Roman" w:hAnsi="Times New Roman"/>
        </w:rPr>
        <w:t>企业划分标准如下：从业人员1000人及以上，且营业收入40000万元及以上的为大型企业；从业人员300人及以上1000人以下，且营业收入2000万元及以上40000万元以下的为中型企业；从业人员20人及以上300人以下，且营业收入300万元及以上2000万元以下的为小型企业；从业人员20人以下或营业收入300万元以下的为微型企业。</w:t>
      </w:r>
    </w:p>
  </w:footnote>
  <w:footnote w:id="1">
    <w:p>
      <w:pPr>
        <w:pStyle w:val="5"/>
        <w:rPr>
          <w:rFonts w:ascii="Times New Roman" w:hAnsi="Times New Roman"/>
        </w:rPr>
      </w:pPr>
      <w:r>
        <w:rPr>
          <w:rStyle w:val="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所属</w:t>
      </w:r>
      <w:r>
        <w:rPr>
          <w:rFonts w:hint="eastAsia" w:ascii="Times New Roman" w:hAnsi="Times New Roman"/>
        </w:rPr>
        <w:t>细分</w:t>
      </w:r>
      <w:r>
        <w:rPr>
          <w:rFonts w:ascii="Times New Roman" w:hAnsi="Times New Roman"/>
        </w:rPr>
        <w:t>行业，根据《国民经济行业分类与代码（GB/T 4754-2017）》进行选填</w:t>
      </w:r>
      <w:r>
        <w:rPr>
          <w:rFonts w:hint="eastAsia" w:ascii="Times New Roman" w:hAnsi="Times New Roman"/>
        </w:rPr>
        <w:t>。</w:t>
      </w:r>
    </w:p>
    <w:p>
      <w:pPr>
        <w:pStyle w:val="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YTU0YTc3NjRhODQyYmM2ZGRhYTk5MDE4MTg4MjAifQ=="/>
  </w:docVars>
  <w:rsids>
    <w:rsidRoot w:val="5AD93CE8"/>
    <w:rsid w:val="5AD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18"/>
    </w:rPr>
  </w:style>
  <w:style w:type="character" w:styleId="8">
    <w:name w:val="footnote reference"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2023-01-30T08:51:00Z</dcterms:created>
  <dc:creator>微℃凉</dc:creator>
  <cp:lastModifiedBy>微℃凉</cp:lastModifiedBy>
  <dcterms:modified xsi:type="dcterms:W3CDTF">2023-01-30T08:55:00Z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F61455DF453548C2A736E507960367B3</vt:lpwstr>
  </property>
</Properties>
</file>